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3CD" w:rsidRPr="00C37D7C" w:rsidRDefault="00BC24EC">
      <w:pPr>
        <w:rPr>
          <w:rFonts w:ascii="Century Gothic" w:hAnsi="Century Gothic"/>
          <w:sz w:val="24"/>
          <w:szCs w:val="24"/>
        </w:rPr>
      </w:pPr>
      <w:r w:rsidRPr="00C37D7C">
        <w:rPr>
          <w:rFonts w:ascii="Century Gothic" w:hAnsi="Century Gothic"/>
          <w:sz w:val="24"/>
          <w:szCs w:val="24"/>
        </w:rPr>
        <w:t>Hannah Ben-Yishay</w:t>
      </w:r>
    </w:p>
    <w:p w:rsidR="00BC24EC" w:rsidRPr="00C37D7C" w:rsidRDefault="00B21E8D">
      <w:pPr>
        <w:rPr>
          <w:rFonts w:ascii="Century Gothic" w:hAnsi="Century Gothic"/>
          <w:b/>
          <w:i/>
          <w:sz w:val="24"/>
          <w:szCs w:val="24"/>
        </w:rPr>
      </w:pPr>
      <w:r w:rsidRPr="00C37D7C">
        <w:rPr>
          <w:rFonts w:ascii="Century Gothic" w:hAnsi="Century Gothic"/>
          <w:b/>
          <w:i/>
          <w:sz w:val="24"/>
          <w:szCs w:val="24"/>
        </w:rPr>
        <w:t>Does Music Affect Teens?</w:t>
      </w:r>
    </w:p>
    <w:p w:rsidR="00B21E8D" w:rsidRPr="00C37D7C" w:rsidRDefault="00D34ADE">
      <w:pPr>
        <w:rPr>
          <w:rFonts w:ascii="Century Gothic" w:hAnsi="Century Gothic"/>
          <w:sz w:val="24"/>
          <w:szCs w:val="24"/>
        </w:rPr>
      </w:pPr>
      <w:hyperlink r:id="rId4" w:history="1">
        <w:r w:rsidR="00B21E8D" w:rsidRPr="00C37D7C">
          <w:rPr>
            <w:rStyle w:val="Hyperlink"/>
            <w:rFonts w:ascii="Century Gothic" w:hAnsi="Century Gothic"/>
            <w:sz w:val="24"/>
            <w:szCs w:val="24"/>
          </w:rPr>
          <w:t>http://behavioural-psychology.suite101.com/article.cfm/is_music_for_more_than_your_ears</w:t>
        </w:r>
      </w:hyperlink>
    </w:p>
    <w:p w:rsidR="00B21E8D" w:rsidRPr="00C37D7C" w:rsidRDefault="00B21E8D">
      <w:pPr>
        <w:rPr>
          <w:rFonts w:ascii="Century Gothic" w:hAnsi="Century Gothic"/>
          <w:sz w:val="24"/>
          <w:szCs w:val="24"/>
        </w:rPr>
      </w:pPr>
      <w:r w:rsidRPr="00C37D7C">
        <w:rPr>
          <w:rFonts w:ascii="Century Gothic" w:hAnsi="Century Gothic"/>
          <w:sz w:val="24"/>
          <w:szCs w:val="24"/>
        </w:rPr>
        <w:t>January 26</w:t>
      </w:r>
      <w:r w:rsidRPr="00C37D7C">
        <w:rPr>
          <w:rFonts w:ascii="Century Gothic" w:hAnsi="Century Gothic"/>
          <w:sz w:val="24"/>
          <w:szCs w:val="24"/>
          <w:vertAlign w:val="superscript"/>
        </w:rPr>
        <w:t>th</w:t>
      </w:r>
      <w:r w:rsidRPr="00C37D7C">
        <w:rPr>
          <w:rFonts w:ascii="Century Gothic" w:hAnsi="Century Gothic"/>
          <w:sz w:val="24"/>
          <w:szCs w:val="24"/>
        </w:rPr>
        <w:t>, 2008</w:t>
      </w:r>
    </w:p>
    <w:p w:rsidR="00BC24EC" w:rsidRPr="00C37D7C" w:rsidRDefault="00BC24EC">
      <w:pPr>
        <w:rPr>
          <w:rFonts w:ascii="Century Gothic" w:hAnsi="Century Gothic"/>
          <w:sz w:val="24"/>
          <w:szCs w:val="24"/>
        </w:rPr>
      </w:pPr>
      <w:r w:rsidRPr="00C37D7C">
        <w:rPr>
          <w:rFonts w:ascii="Century Gothic" w:hAnsi="Century Gothic"/>
          <w:sz w:val="24"/>
          <w:szCs w:val="24"/>
        </w:rPr>
        <w:t>Article #2</w:t>
      </w:r>
    </w:p>
    <w:p w:rsidR="00B21E8D" w:rsidRPr="00C37D7C" w:rsidRDefault="00B21E8D">
      <w:pPr>
        <w:rPr>
          <w:rFonts w:ascii="Century Gothic" w:hAnsi="Century Gothic"/>
          <w:sz w:val="24"/>
          <w:szCs w:val="24"/>
        </w:rPr>
      </w:pPr>
    </w:p>
    <w:p w:rsidR="00B21E8D" w:rsidRPr="00C37D7C" w:rsidRDefault="00C37D7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F94D3B" w:rsidRPr="00C37D7C">
        <w:rPr>
          <w:rFonts w:ascii="Century Gothic" w:hAnsi="Century Gothic"/>
          <w:sz w:val="24"/>
          <w:szCs w:val="24"/>
        </w:rPr>
        <w:t>Since music is such an important aspect of our lives it’s just normal to listen to songs that relate to the mood we are in.</w:t>
      </w:r>
      <w:r w:rsidR="005457C7" w:rsidRPr="00C37D7C">
        <w:rPr>
          <w:rFonts w:ascii="Century Gothic" w:hAnsi="Century Gothic"/>
          <w:sz w:val="24"/>
          <w:szCs w:val="24"/>
        </w:rPr>
        <w:t xml:space="preserve"> Sometimes we actually rely on music to make decisions about topics we face on a daily basis.  As studies show the number of teens who are experiencing with drugs, alcohol and violence are increasing as music becomes more popular. </w:t>
      </w:r>
      <w:r w:rsidR="0037583C" w:rsidRPr="00C37D7C">
        <w:rPr>
          <w:rFonts w:ascii="Century Gothic" w:hAnsi="Century Gothic"/>
          <w:sz w:val="24"/>
          <w:szCs w:val="24"/>
        </w:rPr>
        <w:t>Music plays a huge part on our actions and the way we see the world around us.</w:t>
      </w:r>
    </w:p>
    <w:p w:rsidR="00383EC2" w:rsidRPr="00C37D7C" w:rsidRDefault="00C37D7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37583C" w:rsidRPr="00C37D7C">
        <w:rPr>
          <w:rFonts w:ascii="Century Gothic" w:hAnsi="Century Gothic"/>
          <w:sz w:val="24"/>
          <w:szCs w:val="24"/>
        </w:rPr>
        <w:t xml:space="preserve">I learned that when a crime is made people automatically suspect that music has affected the person’s decision. I </w:t>
      </w:r>
      <w:r w:rsidR="00383EC2" w:rsidRPr="00C37D7C">
        <w:rPr>
          <w:rFonts w:ascii="Century Gothic" w:hAnsi="Century Gothic"/>
          <w:sz w:val="24"/>
          <w:szCs w:val="24"/>
        </w:rPr>
        <w:t>learned also learned</w:t>
      </w:r>
      <w:r w:rsidR="0037583C" w:rsidRPr="00C37D7C">
        <w:rPr>
          <w:rFonts w:ascii="Century Gothic" w:hAnsi="Century Gothic"/>
          <w:sz w:val="24"/>
          <w:szCs w:val="24"/>
        </w:rPr>
        <w:t xml:space="preserve"> that in the </w:t>
      </w:r>
      <w:r w:rsidR="00383EC2" w:rsidRPr="00C37D7C">
        <w:rPr>
          <w:rFonts w:ascii="Century Gothic" w:hAnsi="Century Gothic"/>
          <w:sz w:val="24"/>
          <w:szCs w:val="24"/>
        </w:rPr>
        <w:t>shooting of</w:t>
      </w:r>
      <w:r w:rsidR="0037583C" w:rsidRPr="00C37D7C">
        <w:rPr>
          <w:rFonts w:ascii="Century Gothic" w:hAnsi="Century Gothic"/>
          <w:sz w:val="24"/>
          <w:szCs w:val="24"/>
        </w:rPr>
        <w:t xml:space="preserve"> Columbine High School</w:t>
      </w:r>
      <w:r w:rsidR="00383EC2" w:rsidRPr="00C37D7C">
        <w:rPr>
          <w:rFonts w:ascii="Century Gothic" w:hAnsi="Century Gothic"/>
          <w:sz w:val="24"/>
          <w:szCs w:val="24"/>
        </w:rPr>
        <w:t xml:space="preserve"> in 1999, the two boys responsible for the shootings were heavy metal and Goth music listeners. I’m surprised that listening to music with a message of violence can make people become violent. I always knew music affected people in many ways; I just never knew that it could be this intense. </w:t>
      </w:r>
    </w:p>
    <w:p w:rsidR="0037583C" w:rsidRPr="00C37D7C" w:rsidRDefault="00C37D7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383EC2" w:rsidRPr="00C37D7C">
        <w:rPr>
          <w:rFonts w:ascii="Century Gothic" w:hAnsi="Century Gothic"/>
          <w:sz w:val="24"/>
          <w:szCs w:val="24"/>
        </w:rPr>
        <w:t xml:space="preserve">I wonder </w:t>
      </w:r>
      <w:r w:rsidR="00031DEB" w:rsidRPr="00C37D7C">
        <w:rPr>
          <w:rFonts w:ascii="Century Gothic" w:hAnsi="Century Gothic"/>
          <w:sz w:val="24"/>
          <w:szCs w:val="24"/>
        </w:rPr>
        <w:t>if nicer music came out would listeners become better people because the music they would listen to wouldn’t be sending out bad messages.</w:t>
      </w:r>
    </w:p>
    <w:p w:rsidR="00BC24EC" w:rsidRPr="00C37D7C" w:rsidRDefault="00C37D7C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     </w:t>
      </w:r>
      <w:r w:rsidR="00031DEB" w:rsidRPr="00C37D7C">
        <w:rPr>
          <w:rFonts w:ascii="Century Gothic" w:hAnsi="Century Gothic"/>
          <w:sz w:val="24"/>
          <w:szCs w:val="24"/>
        </w:rPr>
        <w:t>This article relates to my topic because music affects people. This is a great example of how what you listen to influences how you act.</w:t>
      </w:r>
    </w:p>
    <w:sectPr w:rsidR="00BC24EC" w:rsidRPr="00C37D7C" w:rsidSect="00801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C24EC"/>
    <w:rsid w:val="00031DEB"/>
    <w:rsid w:val="0037583C"/>
    <w:rsid w:val="00383EC2"/>
    <w:rsid w:val="005457C7"/>
    <w:rsid w:val="008013CD"/>
    <w:rsid w:val="00B21E8D"/>
    <w:rsid w:val="00BC24EC"/>
    <w:rsid w:val="00C37D7C"/>
    <w:rsid w:val="00D34ADE"/>
    <w:rsid w:val="00F94D3B"/>
    <w:rsid w:val="00FF1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3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24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ehavioural-psychology.suite101.com/article.cfm/is_music_for_more_than_your_ea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</dc:creator>
  <cp:lastModifiedBy>Hannah</cp:lastModifiedBy>
  <cp:revision>4</cp:revision>
  <dcterms:created xsi:type="dcterms:W3CDTF">2009-12-20T22:05:00Z</dcterms:created>
  <dcterms:modified xsi:type="dcterms:W3CDTF">2009-12-20T23:55:00Z</dcterms:modified>
</cp:coreProperties>
</file>